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5EBD0" w14:textId="77777777" w:rsidR="003218EC" w:rsidRPr="00FF7214" w:rsidRDefault="003218EC" w:rsidP="003218EC">
      <w:pPr>
        <w:pStyle w:val="ListParagraph"/>
        <w:numPr>
          <w:ilvl w:val="0"/>
          <w:numId w:val="1"/>
        </w:numPr>
        <w:spacing w:after="120" w:line="240" w:lineRule="auto"/>
        <w:contextualSpacing w:val="0"/>
        <w:rPr>
          <w:rFonts w:ascii="Cambria" w:hAnsi="Cambria"/>
          <w:sz w:val="24"/>
          <w:szCs w:val="24"/>
        </w:rPr>
      </w:pPr>
      <w:bookmarkStart w:id="0" w:name="OLE_LINK7"/>
      <w:r>
        <w:rPr>
          <w:rFonts w:ascii="Cambria" w:hAnsi="Cambria"/>
          <w:sz w:val="24"/>
          <w:szCs w:val="24"/>
        </w:rPr>
        <w:t>.</w:t>
      </w:r>
      <w:r w:rsidRPr="00FF7214">
        <w:rPr>
          <w:rFonts w:ascii="Cambria" w:hAnsi="Cambria"/>
          <w:sz w:val="24"/>
          <w:szCs w:val="24"/>
        </w:rPr>
        <w:t>AVI</w:t>
      </w:r>
      <w:r>
        <w:rPr>
          <w:rFonts w:ascii="Cambria" w:hAnsi="Cambria"/>
          <w:sz w:val="24"/>
          <w:szCs w:val="24"/>
        </w:rPr>
        <w:t xml:space="preserve"> </w:t>
      </w:r>
      <w:r w:rsidRPr="004A7239">
        <w:rPr>
          <w:rFonts w:ascii="Cambria" w:hAnsi="Cambria"/>
          <w:sz w:val="24"/>
          <w:szCs w:val="24"/>
        </w:rPr>
        <w:t xml:space="preserve">– </w:t>
      </w:r>
      <w:r w:rsidRPr="00FF7214">
        <w:rPr>
          <w:rFonts w:ascii="Cambria" w:hAnsi="Cambria"/>
          <w:sz w:val="24"/>
          <w:szCs w:val="24"/>
        </w:rPr>
        <w:t xml:space="preserve">Standard </w:t>
      </w:r>
      <w:r>
        <w:rPr>
          <w:rFonts w:ascii="Cambria" w:hAnsi="Cambria"/>
          <w:sz w:val="24"/>
          <w:szCs w:val="24"/>
        </w:rPr>
        <w:t>video format for Microsoft PCs</w:t>
      </w:r>
    </w:p>
    <w:p w14:paraId="4D947110" w14:textId="77777777" w:rsidR="003218EC" w:rsidRPr="00FF7214" w:rsidRDefault="003218EC" w:rsidP="003218EC">
      <w:pPr>
        <w:pStyle w:val="ListParagraph"/>
        <w:numPr>
          <w:ilvl w:val="0"/>
          <w:numId w:val="1"/>
        </w:numPr>
        <w:spacing w:after="120" w:line="240" w:lineRule="auto"/>
        <w:contextualSpacing w:val="0"/>
        <w:rPr>
          <w:rFonts w:ascii="Cambria" w:hAnsi="Cambria"/>
          <w:sz w:val="24"/>
          <w:szCs w:val="24"/>
        </w:rPr>
      </w:pPr>
      <w:r>
        <w:rPr>
          <w:rFonts w:ascii="Cambria" w:hAnsi="Cambria"/>
          <w:sz w:val="24"/>
          <w:szCs w:val="24"/>
        </w:rPr>
        <w:t xml:space="preserve">.MOV </w:t>
      </w:r>
      <w:r w:rsidRPr="004A7239">
        <w:rPr>
          <w:rFonts w:ascii="Cambria" w:hAnsi="Cambria"/>
          <w:sz w:val="24"/>
          <w:szCs w:val="24"/>
        </w:rPr>
        <w:t xml:space="preserve">– </w:t>
      </w:r>
      <w:r>
        <w:rPr>
          <w:rFonts w:ascii="Cambria" w:hAnsi="Cambria"/>
          <w:sz w:val="24"/>
          <w:szCs w:val="24"/>
        </w:rPr>
        <w:t xml:space="preserve">Uses the </w:t>
      </w:r>
      <w:proofErr w:type="spellStart"/>
      <w:r>
        <w:rPr>
          <w:rFonts w:ascii="Cambria" w:hAnsi="Cambria"/>
          <w:sz w:val="24"/>
          <w:szCs w:val="24"/>
        </w:rPr>
        <w:t>Quicktime</w:t>
      </w:r>
      <w:proofErr w:type="spellEnd"/>
      <w:r w:rsidRPr="00FF7214">
        <w:rPr>
          <w:rFonts w:ascii="Cambria" w:hAnsi="Cambria"/>
          <w:sz w:val="24"/>
          <w:szCs w:val="24"/>
        </w:rPr>
        <w:t xml:space="preserve"> player for video playback, </w:t>
      </w:r>
      <w:r>
        <w:rPr>
          <w:rFonts w:ascii="Cambria" w:hAnsi="Cambria"/>
          <w:sz w:val="24"/>
          <w:szCs w:val="24"/>
        </w:rPr>
        <w:t>standard video format for Apple</w:t>
      </w:r>
      <w:r w:rsidRPr="00FF7214">
        <w:rPr>
          <w:rFonts w:ascii="Cambria" w:hAnsi="Cambria"/>
          <w:sz w:val="24"/>
          <w:szCs w:val="24"/>
        </w:rPr>
        <w:t xml:space="preserve"> computers</w:t>
      </w:r>
    </w:p>
    <w:p w14:paraId="52C25F3C" w14:textId="77777777" w:rsidR="003218EC" w:rsidRPr="00FF7214" w:rsidRDefault="003218EC" w:rsidP="003218EC">
      <w:pPr>
        <w:pStyle w:val="ListParagraph"/>
        <w:numPr>
          <w:ilvl w:val="0"/>
          <w:numId w:val="1"/>
        </w:numPr>
        <w:spacing w:after="120" w:line="240" w:lineRule="auto"/>
        <w:contextualSpacing w:val="0"/>
        <w:rPr>
          <w:rFonts w:ascii="Cambria" w:hAnsi="Cambria"/>
          <w:sz w:val="24"/>
          <w:szCs w:val="24"/>
        </w:rPr>
      </w:pPr>
      <w:r>
        <w:rPr>
          <w:rFonts w:ascii="Cambria" w:hAnsi="Cambria"/>
          <w:sz w:val="24"/>
          <w:szCs w:val="24"/>
        </w:rPr>
        <w:t xml:space="preserve">.MPEG-2 </w:t>
      </w:r>
      <w:r w:rsidRPr="004A7239">
        <w:rPr>
          <w:rFonts w:ascii="Cambria" w:hAnsi="Cambria"/>
          <w:sz w:val="24"/>
          <w:szCs w:val="24"/>
        </w:rPr>
        <w:t xml:space="preserve">– </w:t>
      </w:r>
      <w:r w:rsidRPr="00FF7214">
        <w:rPr>
          <w:rFonts w:ascii="Cambria" w:hAnsi="Cambria"/>
          <w:sz w:val="24"/>
          <w:szCs w:val="24"/>
        </w:rPr>
        <w:t>Format used for DVDs</w:t>
      </w:r>
    </w:p>
    <w:p w14:paraId="05CC5445" w14:textId="77777777" w:rsidR="003218EC" w:rsidRPr="00FF7214" w:rsidRDefault="003218EC" w:rsidP="003218EC">
      <w:pPr>
        <w:pStyle w:val="ListParagraph"/>
        <w:numPr>
          <w:ilvl w:val="0"/>
          <w:numId w:val="1"/>
        </w:numPr>
        <w:spacing w:after="120" w:line="240" w:lineRule="auto"/>
        <w:contextualSpacing w:val="0"/>
        <w:rPr>
          <w:rFonts w:ascii="Cambria" w:hAnsi="Cambria"/>
          <w:sz w:val="24"/>
          <w:szCs w:val="24"/>
        </w:rPr>
      </w:pPr>
      <w:r>
        <w:rPr>
          <w:rFonts w:ascii="Cambria" w:hAnsi="Cambria"/>
          <w:sz w:val="24"/>
          <w:szCs w:val="24"/>
        </w:rPr>
        <w:t xml:space="preserve">.MPEG-4 </w:t>
      </w:r>
      <w:r w:rsidRPr="004A7239">
        <w:rPr>
          <w:rFonts w:ascii="Cambria" w:hAnsi="Cambria"/>
          <w:sz w:val="24"/>
          <w:szCs w:val="24"/>
        </w:rPr>
        <w:t xml:space="preserve">– </w:t>
      </w:r>
      <w:r w:rsidRPr="00FF7214">
        <w:rPr>
          <w:rFonts w:ascii="Cambria" w:hAnsi="Cambria"/>
          <w:sz w:val="24"/>
          <w:szCs w:val="24"/>
        </w:rPr>
        <w:t>Format used for Blu-Ray Discs (better quality than MPEG-2), standard for streaming videos over the Internet</w:t>
      </w:r>
    </w:p>
    <w:p w14:paraId="0AC99BE2" w14:textId="77777777" w:rsidR="003218EC" w:rsidRPr="00FF7214" w:rsidRDefault="003218EC" w:rsidP="003218EC">
      <w:pPr>
        <w:pStyle w:val="ListParagraph"/>
        <w:numPr>
          <w:ilvl w:val="0"/>
          <w:numId w:val="1"/>
        </w:numPr>
        <w:spacing w:after="120" w:line="240" w:lineRule="auto"/>
        <w:contextualSpacing w:val="0"/>
        <w:rPr>
          <w:rFonts w:ascii="Cambria" w:hAnsi="Cambria"/>
          <w:sz w:val="24"/>
          <w:szCs w:val="24"/>
        </w:rPr>
      </w:pPr>
      <w:r>
        <w:rPr>
          <w:rFonts w:ascii="Cambria" w:hAnsi="Cambria"/>
          <w:sz w:val="24"/>
          <w:szCs w:val="24"/>
        </w:rPr>
        <w:t xml:space="preserve">.WMV </w:t>
      </w:r>
      <w:r w:rsidRPr="004A7239">
        <w:rPr>
          <w:rFonts w:ascii="Cambria" w:hAnsi="Cambria"/>
          <w:sz w:val="24"/>
          <w:szCs w:val="24"/>
        </w:rPr>
        <w:t xml:space="preserve">– </w:t>
      </w:r>
      <w:r>
        <w:rPr>
          <w:rFonts w:ascii="Cambria" w:hAnsi="Cambria"/>
          <w:sz w:val="24"/>
          <w:szCs w:val="24"/>
        </w:rPr>
        <w:t>Uses the Windows</w:t>
      </w:r>
      <w:r w:rsidRPr="00FF7214">
        <w:rPr>
          <w:rFonts w:ascii="Cambria" w:hAnsi="Cambria"/>
          <w:sz w:val="24"/>
          <w:szCs w:val="24"/>
        </w:rPr>
        <w:t xml:space="preserve"> Media Playe</w:t>
      </w:r>
      <w:r>
        <w:rPr>
          <w:rFonts w:ascii="Cambria" w:hAnsi="Cambria"/>
          <w:sz w:val="24"/>
          <w:szCs w:val="24"/>
        </w:rPr>
        <w:t>r for video playback, Microsoft</w:t>
      </w:r>
      <w:r w:rsidRPr="00FF7214">
        <w:rPr>
          <w:rFonts w:ascii="Cambria" w:hAnsi="Cambria"/>
          <w:sz w:val="24"/>
          <w:szCs w:val="24"/>
        </w:rPr>
        <w:t xml:space="preserve"> file format used for streaming on the Internet</w:t>
      </w:r>
    </w:p>
    <w:bookmarkEnd w:id="0"/>
    <w:p w14:paraId="4D93C752" w14:textId="0F594971" w:rsidR="003218EC" w:rsidRDefault="00F61094" w:rsidP="00D006F8">
      <w:pPr>
        <w:pStyle w:val="ListParagraph"/>
        <w:numPr>
          <w:ilvl w:val="0"/>
          <w:numId w:val="1"/>
        </w:numPr>
        <w:spacing w:after="120" w:line="240" w:lineRule="auto"/>
        <w:contextualSpacing w:val="0"/>
        <w:rPr>
          <w:rFonts w:ascii="Cambria" w:hAnsi="Cambria"/>
          <w:sz w:val="24"/>
          <w:szCs w:val="24"/>
        </w:rPr>
      </w:pPr>
      <w:r>
        <w:rPr>
          <w:rFonts w:ascii="Cambria" w:hAnsi="Cambria"/>
          <w:sz w:val="24"/>
          <w:szCs w:val="24"/>
        </w:rPr>
        <w:t>Codec</w:t>
      </w:r>
      <w:r>
        <w:rPr>
          <w:rFonts w:ascii="Cambria" w:hAnsi="Cambria"/>
          <w:sz w:val="24"/>
          <w:szCs w:val="24"/>
        </w:rPr>
        <w:t xml:space="preserve"> </w:t>
      </w:r>
      <w:r w:rsidRPr="004A7239">
        <w:rPr>
          <w:rFonts w:ascii="Cambria" w:hAnsi="Cambria"/>
          <w:sz w:val="24"/>
          <w:szCs w:val="24"/>
        </w:rPr>
        <w:t>–</w:t>
      </w:r>
      <w:r>
        <w:rPr>
          <w:rFonts w:ascii="Cambria" w:hAnsi="Cambria"/>
          <w:sz w:val="24"/>
          <w:szCs w:val="24"/>
        </w:rPr>
        <w:t xml:space="preserve"> U</w:t>
      </w:r>
      <w:r w:rsidRPr="00F61094">
        <w:rPr>
          <w:rFonts w:ascii="Cambria" w:hAnsi="Cambria"/>
          <w:sz w:val="24"/>
          <w:szCs w:val="24"/>
        </w:rPr>
        <w:t>sually a small piece of computer code</w:t>
      </w:r>
      <w:r>
        <w:rPr>
          <w:rFonts w:ascii="Cambria" w:hAnsi="Cambria"/>
          <w:sz w:val="24"/>
          <w:szCs w:val="24"/>
        </w:rPr>
        <w:t xml:space="preserve"> that e</w:t>
      </w:r>
      <w:r w:rsidRPr="00F61094">
        <w:rPr>
          <w:rFonts w:ascii="Cambria" w:hAnsi="Cambria"/>
          <w:sz w:val="24"/>
          <w:szCs w:val="24"/>
        </w:rPr>
        <w:t>ncode</w:t>
      </w:r>
      <w:r>
        <w:rPr>
          <w:rFonts w:ascii="Cambria" w:hAnsi="Cambria"/>
          <w:sz w:val="24"/>
          <w:szCs w:val="24"/>
        </w:rPr>
        <w:t>s</w:t>
      </w:r>
      <w:r w:rsidRPr="00F61094">
        <w:rPr>
          <w:rFonts w:ascii="Cambria" w:hAnsi="Cambria"/>
          <w:sz w:val="24"/>
          <w:szCs w:val="24"/>
        </w:rPr>
        <w:t xml:space="preserve"> and compress</w:t>
      </w:r>
      <w:r>
        <w:rPr>
          <w:rFonts w:ascii="Cambria" w:hAnsi="Cambria"/>
          <w:sz w:val="24"/>
          <w:szCs w:val="24"/>
        </w:rPr>
        <w:t>es</w:t>
      </w:r>
      <w:r w:rsidRPr="00F61094">
        <w:rPr>
          <w:rFonts w:ascii="Cambria" w:hAnsi="Cambria"/>
          <w:sz w:val="24"/>
          <w:szCs w:val="24"/>
        </w:rPr>
        <w:t xml:space="preserve"> streams of data for storage or they decompress for playback or even editing</w:t>
      </w:r>
    </w:p>
    <w:p w14:paraId="76EF620A" w14:textId="6E6F172A" w:rsidR="00F61094" w:rsidRPr="00D006F8" w:rsidRDefault="00F61094" w:rsidP="00D006F8">
      <w:pPr>
        <w:pStyle w:val="ListParagraph"/>
        <w:numPr>
          <w:ilvl w:val="0"/>
          <w:numId w:val="1"/>
        </w:numPr>
        <w:spacing w:after="120" w:line="240" w:lineRule="auto"/>
        <w:contextualSpacing w:val="0"/>
        <w:rPr>
          <w:rFonts w:ascii="Cambria" w:hAnsi="Cambria"/>
          <w:sz w:val="24"/>
          <w:szCs w:val="24"/>
        </w:rPr>
      </w:pPr>
      <w:r>
        <w:rPr>
          <w:rFonts w:ascii="Cambria" w:hAnsi="Cambria"/>
          <w:sz w:val="24"/>
          <w:szCs w:val="24"/>
        </w:rPr>
        <w:t>Export</w:t>
      </w:r>
      <w:r>
        <w:rPr>
          <w:rFonts w:ascii="Cambria" w:hAnsi="Cambria"/>
          <w:sz w:val="24"/>
          <w:szCs w:val="24"/>
        </w:rPr>
        <w:t xml:space="preserve"> </w:t>
      </w:r>
      <w:r w:rsidRPr="004A7239">
        <w:rPr>
          <w:rFonts w:ascii="Cambria" w:hAnsi="Cambria"/>
          <w:sz w:val="24"/>
          <w:szCs w:val="24"/>
        </w:rPr>
        <w:t>–</w:t>
      </w:r>
      <w:r>
        <w:rPr>
          <w:rFonts w:ascii="Cambria" w:hAnsi="Cambria"/>
          <w:sz w:val="24"/>
          <w:szCs w:val="24"/>
        </w:rPr>
        <w:t xml:space="preserve"> T</w:t>
      </w:r>
      <w:r w:rsidRPr="00F61094">
        <w:rPr>
          <w:rFonts w:ascii="Cambria" w:hAnsi="Cambria"/>
          <w:sz w:val="24"/>
          <w:szCs w:val="24"/>
        </w:rPr>
        <w:t xml:space="preserve">o convert a file into another format </w:t>
      </w:r>
      <w:r>
        <w:rPr>
          <w:rFonts w:ascii="Cambria" w:hAnsi="Cambria"/>
          <w:sz w:val="24"/>
          <w:szCs w:val="24"/>
        </w:rPr>
        <w:t>than the one it is currently in, o</w:t>
      </w:r>
      <w:bookmarkStart w:id="1" w:name="_GoBack"/>
      <w:bookmarkEnd w:id="1"/>
      <w:r w:rsidRPr="00F61094">
        <w:rPr>
          <w:rFonts w:ascii="Cambria" w:hAnsi="Cambria"/>
          <w:sz w:val="24"/>
          <w:szCs w:val="24"/>
        </w:rPr>
        <w:t>nce the file is exported to the desired format (specified in its file name suffix), it can be opened and worked on by an application that recognizes and uses this format</w:t>
      </w:r>
    </w:p>
    <w:sectPr w:rsidR="00F61094" w:rsidRPr="00D006F8" w:rsidSect="00303734">
      <w:headerReference w:type="default" r:id="rId7"/>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42DBC" w14:textId="77777777" w:rsidR="00891562" w:rsidRDefault="00891562" w:rsidP="00992A79">
      <w:pPr>
        <w:spacing w:after="0" w:line="240" w:lineRule="auto"/>
      </w:pPr>
      <w:r>
        <w:separator/>
      </w:r>
    </w:p>
  </w:endnote>
  <w:endnote w:type="continuationSeparator" w:id="0">
    <w:p w14:paraId="649F0285" w14:textId="77777777" w:rsidR="00891562" w:rsidRDefault="00891562" w:rsidP="00992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00338769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2A3D36C" w14:textId="77777777" w:rsidR="00992A79" w:rsidRPr="00303734" w:rsidRDefault="00303734" w:rsidP="00303734">
            <w:pPr>
              <w:pStyle w:val="Footer"/>
              <w:jc w:val="right"/>
              <w:rPr>
                <w:sz w:val="18"/>
                <w:szCs w:val="18"/>
              </w:rPr>
            </w:pPr>
            <w:r>
              <w:rPr>
                <w:sz w:val="18"/>
                <w:szCs w:val="18"/>
              </w:rPr>
              <w:t xml:space="preserve">©ExplorNet’s Centers for Quality Teaching and Learning                                                                                                                                                </w:t>
            </w:r>
            <w:r w:rsidRPr="00303734">
              <w:rPr>
                <w:sz w:val="18"/>
                <w:szCs w:val="18"/>
              </w:rPr>
              <w:t xml:space="preserve">Page </w:t>
            </w:r>
            <w:r w:rsidRPr="00303734">
              <w:rPr>
                <w:bCs/>
                <w:sz w:val="18"/>
                <w:szCs w:val="18"/>
              </w:rPr>
              <w:fldChar w:fldCharType="begin"/>
            </w:r>
            <w:r w:rsidRPr="00303734">
              <w:rPr>
                <w:bCs/>
                <w:sz w:val="18"/>
                <w:szCs w:val="18"/>
              </w:rPr>
              <w:instrText xml:space="preserve"> PAGE </w:instrText>
            </w:r>
            <w:r w:rsidRPr="00303734">
              <w:rPr>
                <w:bCs/>
                <w:sz w:val="18"/>
                <w:szCs w:val="18"/>
              </w:rPr>
              <w:fldChar w:fldCharType="separate"/>
            </w:r>
            <w:r w:rsidR="00F61094">
              <w:rPr>
                <w:bCs/>
                <w:noProof/>
                <w:sz w:val="18"/>
                <w:szCs w:val="18"/>
              </w:rPr>
              <w:t>1</w:t>
            </w:r>
            <w:r w:rsidRPr="00303734">
              <w:rPr>
                <w:bCs/>
                <w:sz w:val="18"/>
                <w:szCs w:val="18"/>
              </w:rPr>
              <w:fldChar w:fldCharType="end"/>
            </w:r>
            <w:r w:rsidRPr="00303734">
              <w:rPr>
                <w:sz w:val="18"/>
                <w:szCs w:val="18"/>
              </w:rPr>
              <w:t xml:space="preserve"> of </w:t>
            </w:r>
            <w:r w:rsidRPr="00303734">
              <w:rPr>
                <w:bCs/>
                <w:sz w:val="18"/>
                <w:szCs w:val="18"/>
              </w:rPr>
              <w:fldChar w:fldCharType="begin"/>
            </w:r>
            <w:r w:rsidRPr="00303734">
              <w:rPr>
                <w:bCs/>
                <w:sz w:val="18"/>
                <w:szCs w:val="18"/>
              </w:rPr>
              <w:instrText xml:space="preserve"> NUMPAGES  </w:instrText>
            </w:r>
            <w:r w:rsidRPr="00303734">
              <w:rPr>
                <w:bCs/>
                <w:sz w:val="18"/>
                <w:szCs w:val="18"/>
              </w:rPr>
              <w:fldChar w:fldCharType="separate"/>
            </w:r>
            <w:r w:rsidR="00F61094">
              <w:rPr>
                <w:bCs/>
                <w:noProof/>
                <w:sz w:val="18"/>
                <w:szCs w:val="18"/>
              </w:rPr>
              <w:t>1</w:t>
            </w:r>
            <w:r w:rsidRPr="00303734">
              <w:rPr>
                <w:bCs/>
                <w:sz w:val="18"/>
                <w:szCs w:val="18"/>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4312A" w14:textId="77777777" w:rsidR="00891562" w:rsidRDefault="00891562" w:rsidP="00992A79">
      <w:pPr>
        <w:spacing w:after="0" w:line="240" w:lineRule="auto"/>
      </w:pPr>
      <w:r>
        <w:separator/>
      </w:r>
    </w:p>
  </w:footnote>
  <w:footnote w:type="continuationSeparator" w:id="0">
    <w:p w14:paraId="27CEEC9E" w14:textId="77777777" w:rsidR="00891562" w:rsidRDefault="00891562" w:rsidP="00992A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EB3BB" w14:textId="1E2E00F7" w:rsidR="00303734" w:rsidRDefault="00E015DF">
    <w:pPr>
      <w:pStyle w:val="Header"/>
    </w:pPr>
    <w:r>
      <w:rPr>
        <w:noProof/>
      </w:rPr>
      <w:drawing>
        <wp:inline distT="0" distB="0" distL="0" distR="0" wp14:anchorId="65E7B33C" wp14:editId="04D3E4C9">
          <wp:extent cx="4963225" cy="628216"/>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xplorNet AA Header.jpg"/>
                  <pic:cNvPicPr/>
                </pic:nvPicPr>
                <pic:blipFill>
                  <a:blip r:embed="rId1">
                    <a:extLst>
                      <a:ext uri="{28A0092B-C50C-407E-A947-70E740481C1C}">
                        <a14:useLocalDpi xmlns:a14="http://schemas.microsoft.com/office/drawing/2010/main" val="0"/>
                      </a:ext>
                    </a:extLst>
                  </a:blip>
                  <a:stretch>
                    <a:fillRect/>
                  </a:stretch>
                </pic:blipFill>
                <pic:spPr>
                  <a:xfrm>
                    <a:off x="0" y="0"/>
                    <a:ext cx="5039829" cy="637912"/>
                  </a:xfrm>
                  <a:prstGeom prst="rect">
                    <a:avLst/>
                  </a:prstGeom>
                </pic:spPr>
              </pic:pic>
            </a:graphicData>
          </a:graphic>
        </wp:inline>
      </w:drawing>
    </w:r>
  </w:p>
  <w:p w14:paraId="4C621407" w14:textId="77777777" w:rsidR="00303734" w:rsidRPr="00BF2A0D" w:rsidRDefault="003961C7" w:rsidP="00BF2A0D">
    <w:pPr>
      <w:pStyle w:val="Header"/>
      <w:rPr>
        <w:rFonts w:ascii="Cambria" w:hAnsi="Cambria"/>
        <w:b/>
        <w:color w:val="000000" w:themeColor="text1"/>
        <w:sz w:val="36"/>
        <w:szCs w:val="36"/>
      </w:rPr>
    </w:pPr>
    <w:r w:rsidRPr="002B0372">
      <w:rPr>
        <w:rFonts w:ascii="Cambria" w:hAnsi="Cambria"/>
        <w:b/>
        <w:color w:val="000000" w:themeColor="text1"/>
        <w:sz w:val="36"/>
        <w:szCs w:val="36"/>
      </w:rPr>
      <w:t>Key Terms</w:t>
    </w:r>
  </w:p>
  <w:p w14:paraId="69A73D90" w14:textId="7C9AE0A4" w:rsidR="00C278B8" w:rsidRDefault="00C27BEF" w:rsidP="00C278B8">
    <w:pPr>
      <w:pStyle w:val="Header"/>
      <w:rPr>
        <w:rFonts w:ascii="Cambria" w:hAnsi="Cambria"/>
        <w:b/>
        <w:color w:val="000000" w:themeColor="text1"/>
        <w:sz w:val="28"/>
        <w:szCs w:val="28"/>
      </w:rPr>
    </w:pPr>
    <w:r>
      <w:rPr>
        <w:rFonts w:ascii="Cambria" w:hAnsi="Cambria"/>
        <w:b/>
        <w:color w:val="000000" w:themeColor="text1"/>
        <w:sz w:val="28"/>
        <w:szCs w:val="28"/>
      </w:rPr>
      <w:t xml:space="preserve">Adobe Video Design: </w:t>
    </w:r>
    <w:r w:rsidR="00EE05DD" w:rsidRPr="00EE05DD">
      <w:rPr>
        <w:rFonts w:ascii="Cambria" w:hAnsi="Cambria"/>
        <w:b/>
        <w:bCs/>
        <w:color w:val="000000" w:themeColor="text1"/>
        <w:sz w:val="28"/>
        <w:szCs w:val="28"/>
      </w:rPr>
      <w:t xml:space="preserve">5.00 </w:t>
    </w:r>
    <w:r w:rsidR="00EE05DD" w:rsidRPr="00EE05DD">
      <w:rPr>
        <w:rFonts w:ascii="Cambria" w:hAnsi="Cambria"/>
        <w:b/>
        <w:bCs/>
        <w:color w:val="000000" w:themeColor="text1"/>
        <w:sz w:val="28"/>
        <w:szCs w:val="28"/>
      </w:rPr>
      <w:tab/>
      <w:t>Apply procedures to export a video with Adobe Premiere Pro</w:t>
    </w:r>
    <w:r w:rsidR="00C278B8" w:rsidRPr="00416910">
      <w:rPr>
        <w:rFonts w:ascii="Cambria" w:hAnsi="Cambria"/>
        <w:b/>
        <w:color w:val="000000" w:themeColor="text1"/>
        <w:sz w:val="28"/>
        <w:szCs w:val="28"/>
      </w:rPr>
      <w:t>.</w:t>
    </w:r>
  </w:p>
  <w:p w14:paraId="4FF1A22A" w14:textId="77777777" w:rsidR="006E1B9B" w:rsidRPr="006E1B9B" w:rsidRDefault="00BF2A0D">
    <w:pPr>
      <w:pStyle w:val="Header"/>
      <w:rPr>
        <w:rFonts w:ascii="Cambria" w:hAnsi="Cambria"/>
        <w:color w:val="000000" w:themeColor="text1"/>
        <w:sz w:val="20"/>
        <w:szCs w:val="20"/>
      </w:rPr>
    </w:pPr>
    <w:r w:rsidRPr="002B0372">
      <w:rPr>
        <w:rFonts w:ascii="Cambria" w:hAnsi="Cambria"/>
        <w:noProof/>
        <w:color w:val="000000" w:themeColor="text1"/>
        <w:sz w:val="36"/>
        <w:szCs w:val="36"/>
      </w:rPr>
      <mc:AlternateContent>
        <mc:Choice Requires="wps">
          <w:drawing>
            <wp:anchor distT="0" distB="0" distL="114300" distR="114300" simplePos="0" relativeHeight="251659264" behindDoc="0" locked="0" layoutInCell="1" allowOverlap="1" wp14:anchorId="3F73BC16" wp14:editId="56035C23">
              <wp:simplePos x="0" y="0"/>
              <wp:positionH relativeFrom="column">
                <wp:posOffset>-61319</wp:posOffset>
              </wp:positionH>
              <wp:positionV relativeFrom="paragraph">
                <wp:posOffset>124570</wp:posOffset>
              </wp:positionV>
              <wp:extent cx="6854190" cy="0"/>
              <wp:effectExtent l="0" t="0" r="29210" b="25400"/>
              <wp:wrapNone/>
              <wp:docPr id="2" name="Straight Connector 2"/>
              <wp:cNvGraphicFramePr/>
              <a:graphic xmlns:a="http://schemas.openxmlformats.org/drawingml/2006/main">
                <a:graphicData uri="http://schemas.microsoft.com/office/word/2010/wordprocessingShape">
                  <wps:wsp>
                    <wps:cNvCnPr/>
                    <wps:spPr>
                      <a:xfrm>
                        <a:off x="0" y="0"/>
                        <a:ext cx="685419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1AC54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9.8pt" to="534.85pt,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" strokecolor="black [3213]" strokeweight="2.25pt">
              <v:stroke joinstyle="miter"/>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b w:val="0"/>
        <w:i w:val="0"/>
        <w:color w:val="C00000"/>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405B214B"/>
    <w:multiLevelType w:val="hybridMultilevel"/>
    <w:tmpl w:val="782CC0D4"/>
    <w:lvl w:ilvl="0" w:tplc="65062270">
      <w:start w:val="1"/>
      <w:numFmt w:val="bullet"/>
      <w:lvlText w:val=""/>
      <w:lvlJc w:val="left"/>
      <w:pPr>
        <w:ind w:left="360" w:hanging="360"/>
      </w:pPr>
      <w:rPr>
        <w:rFonts w:ascii="Wingdings" w:hAnsi="Wingdings" w:hint="default"/>
        <w:b w:val="0"/>
        <w:i w:val="0"/>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8B8"/>
    <w:rsid w:val="00013023"/>
    <w:rsid w:val="000B1542"/>
    <w:rsid w:val="000C72B9"/>
    <w:rsid w:val="0012272F"/>
    <w:rsid w:val="0017614D"/>
    <w:rsid w:val="001D2009"/>
    <w:rsid w:val="002B0372"/>
    <w:rsid w:val="00303734"/>
    <w:rsid w:val="003218EC"/>
    <w:rsid w:val="003961C7"/>
    <w:rsid w:val="003B0E23"/>
    <w:rsid w:val="00485001"/>
    <w:rsid w:val="00561280"/>
    <w:rsid w:val="00615A57"/>
    <w:rsid w:val="006D1DFE"/>
    <w:rsid w:val="006E1B9B"/>
    <w:rsid w:val="006E4AD0"/>
    <w:rsid w:val="00767CCF"/>
    <w:rsid w:val="00843A0E"/>
    <w:rsid w:val="0087353F"/>
    <w:rsid w:val="00891562"/>
    <w:rsid w:val="008F286B"/>
    <w:rsid w:val="00992A79"/>
    <w:rsid w:val="00996802"/>
    <w:rsid w:val="00A624B8"/>
    <w:rsid w:val="00AB5729"/>
    <w:rsid w:val="00B76656"/>
    <w:rsid w:val="00BF2A0D"/>
    <w:rsid w:val="00C20579"/>
    <w:rsid w:val="00C278B8"/>
    <w:rsid w:val="00C27BEF"/>
    <w:rsid w:val="00C4442E"/>
    <w:rsid w:val="00C503E4"/>
    <w:rsid w:val="00D006F8"/>
    <w:rsid w:val="00D23B76"/>
    <w:rsid w:val="00D60672"/>
    <w:rsid w:val="00D857BA"/>
    <w:rsid w:val="00E015DF"/>
    <w:rsid w:val="00E4089B"/>
    <w:rsid w:val="00E74EA2"/>
    <w:rsid w:val="00ED7706"/>
    <w:rsid w:val="00EE05DD"/>
    <w:rsid w:val="00F42936"/>
    <w:rsid w:val="00F61094"/>
    <w:rsid w:val="00FF3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BFE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624B8"/>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A79"/>
  </w:style>
  <w:style w:type="paragraph" w:styleId="Footer">
    <w:name w:val="footer"/>
    <w:basedOn w:val="Normal"/>
    <w:link w:val="FooterChar"/>
    <w:uiPriority w:val="99"/>
    <w:unhideWhenUsed/>
    <w:rsid w:val="00992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A79"/>
  </w:style>
  <w:style w:type="paragraph" w:styleId="ListParagraph">
    <w:name w:val="List Paragraph"/>
    <w:basedOn w:val="Normal"/>
    <w:qFormat/>
    <w:rsid w:val="00303734"/>
    <w:pPr>
      <w:spacing w:line="259" w:lineRule="auto"/>
      <w:ind w:left="720"/>
      <w:contextualSpacing/>
    </w:pPr>
  </w:style>
  <w:style w:type="table" w:styleId="TableGrid">
    <w:name w:val="Table Grid"/>
    <w:basedOn w:val="TableNormal"/>
    <w:uiPriority w:val="39"/>
    <w:rsid w:val="001D2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27BE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00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angelamccallie1/Dropbox%20(QTL)/dm%20curriculum%20team%20shared%20folder/2016%20Updates/DMII/DM%20II%20Curriculum%20Templates/Digital%20Media%20II%20Key%20Te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Digital Media II Key Terms Template.dotx</Template>
  <TotalTime>2</TotalTime>
  <Pages>1</Pages>
  <Words>120</Words>
  <Characters>687</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2016-08-11T15:54:00Z</dcterms:created>
  <dcterms:modified xsi:type="dcterms:W3CDTF">2016-08-11T16:00:00Z</dcterms:modified>
</cp:coreProperties>
</file>